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A8" w:rsidRDefault="007252A8"/>
    <w:p w:rsidR="008F5F41" w:rsidRDefault="0030015A">
      <w:bookmarkStart w:id="0" w:name="_GoBack"/>
      <w:bookmarkEnd w:id="0"/>
      <w:r>
        <w:rPr>
          <w:noProof/>
          <w:lang w:eastAsia="ru-RU"/>
        </w:rPr>
        <w:pict>
          <v:roundrect id="_x0000_s1046" style="position:absolute;margin-left:-1.1pt;margin-top:2.3pt;width:430.55pt;height:221pt;z-index:251652095" arcsize="10923f" strokecolor="red" strokeweight="6pt">
            <v:shadow on="t" color="#d8d8d8 [2732]" opacity=".5" offset="6pt,-6pt"/>
            <v:textbox style="mso-next-textbox:#_x0000_s1046">
              <w:txbxContent>
                <w:p w:rsidR="00713819" w:rsidRPr="00763BF1" w:rsidRDefault="00713819">
                  <w:pPr>
                    <w:rPr>
                      <w:b/>
                      <w:sz w:val="76"/>
                      <w:szCs w:val="76"/>
                    </w:rPr>
                  </w:pPr>
                  <w:r w:rsidRPr="00763BF1">
                    <w:rPr>
                      <w:b/>
                      <w:sz w:val="76"/>
                      <w:szCs w:val="76"/>
                    </w:rPr>
                    <w:t>Запрещающие знаки</w:t>
                  </w:r>
                </w:p>
                <w:p w:rsidR="00713819" w:rsidRPr="00EE34D1" w:rsidRDefault="00713819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Форма знака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>: круг с красной каймой.</w:t>
                  </w:r>
                </w:p>
                <w:p w:rsidR="00713819" w:rsidRPr="00EE34D1" w:rsidRDefault="00713819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Фон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 –  белый.</w:t>
                  </w:r>
                </w:p>
                <w:p w:rsidR="00713819" w:rsidRPr="00EE34D1" w:rsidRDefault="00713819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Значение знаков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: </w:t>
                  </w:r>
                  <w:proofErr w:type="gramStart"/>
                  <w:r w:rsidRPr="00EE34D1">
                    <w:rPr>
                      <w:rFonts w:ascii="Times New Roman" w:hAnsi="Times New Roman" w:cs="Times New Roman"/>
                      <w:sz w:val="32"/>
                    </w:rPr>
                    <w:t>запрещение</w:t>
                  </w:r>
                  <w:proofErr w:type="gramEnd"/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 каких либо действий участникам дорожного движения. Знак не оставляет выбора: надо поступать так, как он требует. И тогда дорога будет безопасной.</w:t>
                  </w:r>
                </w:p>
              </w:txbxContent>
            </v:textbox>
          </v:roundrect>
        </w:pict>
      </w:r>
      <w:r w:rsidR="0075531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40005</wp:posOffset>
            </wp:positionV>
            <wp:extent cx="4784090" cy="6762115"/>
            <wp:effectExtent l="19050" t="0" r="0" b="0"/>
            <wp:wrapThrough wrapText="bothSides">
              <wp:wrapPolygon edited="0">
                <wp:start x="-86" y="0"/>
                <wp:lineTo x="-86" y="21541"/>
                <wp:lineTo x="21589" y="21541"/>
                <wp:lineTo x="21589" y="0"/>
                <wp:lineTo x="-8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55310" w:rsidP="008F5F4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63500</wp:posOffset>
            </wp:positionV>
            <wp:extent cx="2308860" cy="3710305"/>
            <wp:effectExtent l="19050" t="0" r="0" b="0"/>
            <wp:wrapThrough wrapText="bothSides">
              <wp:wrapPolygon edited="0">
                <wp:start x="3030" y="0"/>
                <wp:lineTo x="178" y="1774"/>
                <wp:lineTo x="-178" y="2440"/>
                <wp:lineTo x="-178" y="21515"/>
                <wp:lineTo x="21564" y="21515"/>
                <wp:lineTo x="21564" y="1996"/>
                <wp:lineTo x="18356" y="0"/>
                <wp:lineTo x="3030" y="0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860" cy="371030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30015A" w:rsidP="008F5F41">
      <w:r>
        <w:rPr>
          <w:noProof/>
          <w:lang w:eastAsia="ru-RU"/>
        </w:rPr>
        <w:pict>
          <v:roundrect id="_x0000_s1047" style="position:absolute;margin-left:-1.1pt;margin-top:10.1pt;width:289.9pt;height:136.4pt;z-index:251682816" arcsize="10923f" strokecolor="red" strokeweight="6pt">
            <v:shadow on="t" color="#d8d8d8 [2732]" opacity=".5" offset="6pt,-6pt"/>
            <v:textbox style="mso-next-textbox:#_x0000_s1047">
              <w:txbxContent>
                <w:p w:rsidR="00EE34D1" w:rsidRDefault="00EE34D1" w:rsidP="00EE34D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Каждый из нас понимает</w:t>
                  </w: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:</w:t>
                  </w:r>
                </w:p>
                <w:p w:rsidR="00EE34D1" w:rsidRPr="00EE34D1" w:rsidRDefault="00EE34D1" w:rsidP="00EE34D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</w:t>
                  </w: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нак движение запрещает </w:t>
                  </w:r>
                </w:p>
                <w:p w:rsidR="00EE34D1" w:rsidRDefault="00EE34D1" w:rsidP="00EE34D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Пешеходам нет пути,</w:t>
                  </w:r>
                </w:p>
                <w:p w:rsidR="00EE34D1" w:rsidRPr="00EE34D1" w:rsidRDefault="004D4CB4" w:rsidP="00EE34D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нам нельзя туда идти.</w:t>
                  </w:r>
                </w:p>
              </w:txbxContent>
            </v:textbox>
          </v:roundrect>
        </w:pict>
      </w:r>
    </w:p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C552CF" w:rsidP="008F5F4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-39222</wp:posOffset>
            </wp:positionH>
            <wp:positionV relativeFrom="paragraph">
              <wp:posOffset>155648</wp:posOffset>
            </wp:positionV>
            <wp:extent cx="4762865" cy="6826033"/>
            <wp:effectExtent l="19050" t="0" r="0" b="0"/>
            <wp:wrapNone/>
            <wp:docPr id="2" name="Рисунок 15" descr="Дорожный знак &quot;Место остановки автобу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рожный знак &quot;Место остановки автобуса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21" cy="68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819" w:rsidRDefault="0030015A" w:rsidP="008F5F41">
      <w:r>
        <w:rPr>
          <w:noProof/>
          <w:lang w:eastAsia="ru-RU"/>
        </w:rPr>
        <w:pict>
          <v:roundrect id="_x0000_s1049" style="position:absolute;margin-left:383.05pt;margin-top:1.5pt;width:332.35pt;height:228.5pt;z-index:251678720" arcsize="10923f" strokecolor="#0070c0" strokeweight="6pt">
            <v:shadow on="t" color="#d8d8d8 [2732]" opacity=".5" offset="6pt,-6pt"/>
            <v:textbox style="mso-next-textbox:#_x0000_s1049">
              <w:txbxContent>
                <w:p w:rsidR="002D0870" w:rsidRPr="002D0870" w:rsidRDefault="002D0870" w:rsidP="002D0870">
                  <w:pPr>
                    <w:jc w:val="center"/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З</w:t>
                  </w:r>
                  <w:r w:rsidRPr="002D0870"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наки</w:t>
                  </w: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 xml:space="preserve"> особых предписаний</w:t>
                  </w:r>
                </w:p>
                <w:p w:rsidR="002D0870" w:rsidRPr="002D0870" w:rsidRDefault="002D0870" w:rsidP="002D087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Форма знака: 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>прямоугольник или квадрат с голубым фоном.</w:t>
                  </w:r>
                </w:p>
                <w:p w:rsidR="002D0870" w:rsidRPr="002D0870" w:rsidRDefault="002D0870" w:rsidP="002D087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Назначение знаков: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Знаки особых предписаний вводят или отменяют определенные режимы движения.</w:t>
                  </w:r>
                </w:p>
                <w:p w:rsidR="002D0870" w:rsidRPr="002D0870" w:rsidRDefault="002D0870" w:rsidP="002D08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13819" w:rsidP="008F5F41"/>
    <w:p w:rsidR="00713819" w:rsidRDefault="00763BF1" w:rsidP="008F5F41">
      <w:r w:rsidRPr="00763BF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8364043</wp:posOffset>
            </wp:positionH>
            <wp:positionV relativeFrom="paragraph">
              <wp:posOffset>-1307524</wp:posOffset>
            </wp:positionV>
            <wp:extent cx="2313763" cy="3710763"/>
            <wp:effectExtent l="19050" t="0" r="6350" b="0"/>
            <wp:wrapThrough wrapText="bothSides">
              <wp:wrapPolygon edited="0">
                <wp:start x="-178" y="0"/>
                <wp:lineTo x="-178" y="21537"/>
                <wp:lineTo x="21659" y="21537"/>
                <wp:lineTo x="21659" y="0"/>
                <wp:lineTo x="-178" y="0"/>
              </wp:wrapPolygon>
            </wp:wrapThrough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7750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64B" w:rsidRDefault="00ED564B" w:rsidP="008F5F41"/>
    <w:p w:rsidR="00ED564B" w:rsidRDefault="0030015A" w:rsidP="008F5F41">
      <w:r>
        <w:rPr>
          <w:noProof/>
          <w:lang w:eastAsia="ru-RU"/>
        </w:rPr>
        <w:pict>
          <v:roundrect id="_x0000_s1048" style="position:absolute;margin-left:374.65pt;margin-top:13.45pt;width:284.65pt;height:140.9pt;z-index:251679744" arcsize="10923f" strokecolor="#0070c0" strokeweight="6pt">
            <v:shadow on="t" color="#d8d8d8 [2732]" opacity=".5" offset="6pt,-6pt"/>
            <v:textbox style="mso-next-textbox:#_x0000_s1048">
              <w:txbxContent>
                <w:p w:rsidR="00ED564B" w:rsidRDefault="002D0870" w:rsidP="00ED564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У посадочных площадок </w:t>
                  </w:r>
                </w:p>
                <w:p w:rsidR="002D0870" w:rsidRDefault="002D0870" w:rsidP="00ED564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Пассажиры транспорт ждут.</w:t>
                  </w:r>
                </w:p>
                <w:p w:rsidR="002D0870" w:rsidRDefault="002D0870" w:rsidP="00ED564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Установленный порядок </w:t>
                  </w:r>
                </w:p>
                <w:p w:rsidR="002D0870" w:rsidRPr="00EE34D1" w:rsidRDefault="002D0870" w:rsidP="00ED564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нарушать нельзя и тут</w:t>
                  </w:r>
                </w:p>
              </w:txbxContent>
            </v:textbox>
          </v:roundrect>
        </w:pict>
      </w:r>
    </w:p>
    <w:p w:rsidR="00ED564B" w:rsidRDefault="00ED564B" w:rsidP="008F5F41"/>
    <w:p w:rsidR="00ED564B" w:rsidRDefault="00ED564B" w:rsidP="008F5F41"/>
    <w:p w:rsidR="00ED564B" w:rsidRDefault="00ED564B" w:rsidP="008F5F41"/>
    <w:p w:rsidR="00ED564B" w:rsidRDefault="00ED564B" w:rsidP="008F5F41"/>
    <w:p w:rsidR="00ED564B" w:rsidRDefault="00ED564B" w:rsidP="008F5F41"/>
    <w:p w:rsidR="00ED564B" w:rsidRDefault="00ED564B" w:rsidP="008F5F41"/>
    <w:p w:rsidR="00ED564B" w:rsidRDefault="00ED564B" w:rsidP="008F5F41"/>
    <w:p w:rsidR="00ED564B" w:rsidRDefault="00ED564B" w:rsidP="008F5F41"/>
    <w:p w:rsidR="00ED564B" w:rsidRDefault="0030015A" w:rsidP="008F5F41">
      <w:r>
        <w:rPr>
          <w:noProof/>
          <w:lang w:eastAsia="ru-RU"/>
        </w:rPr>
        <w:pict>
          <v:roundrect id="_x0000_s1056" style="position:absolute;margin-left:-1.95pt;margin-top:12.35pt;width:322.3pt;height:239.45pt;z-index:251674624" arcsize="10923f" strokecolor="#0070c0" strokeweight="6pt">
            <v:shadow on="t" color="#d8d8d8 [2732]" opacity=".5" offset="6pt,-6pt"/>
            <v:textbox style="mso-next-textbox:#_x0000_s1056">
              <w:txbxContent>
                <w:p w:rsidR="00A37F55" w:rsidRPr="002D0870" w:rsidRDefault="00A37F55" w:rsidP="00A37F55">
                  <w:pPr>
                    <w:jc w:val="center"/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З</w:t>
                  </w:r>
                  <w:r w:rsidRPr="002D0870"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наки</w:t>
                  </w: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 xml:space="preserve"> особых предписаний</w:t>
                  </w:r>
                </w:p>
                <w:p w:rsidR="00A37F55" w:rsidRPr="002D0870" w:rsidRDefault="00A37F55" w:rsidP="00A37F5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Форма знака: 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>прямоугольник или квадрат с голубым фоном.</w:t>
                  </w:r>
                </w:p>
                <w:p w:rsidR="00A37F55" w:rsidRPr="002D0870" w:rsidRDefault="00A37F55" w:rsidP="00A37F5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Назначение знаков: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Знаки особых предписаний вводят или отменяют определенные режимы движения.</w:t>
                  </w:r>
                </w:p>
              </w:txbxContent>
            </v:textbox>
          </v:roundrect>
        </w:pict>
      </w:r>
      <w:r w:rsidR="0075531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92710</wp:posOffset>
            </wp:positionV>
            <wp:extent cx="4765040" cy="6889750"/>
            <wp:effectExtent l="19050" t="0" r="0" b="0"/>
            <wp:wrapThrough wrapText="bothSides">
              <wp:wrapPolygon edited="0">
                <wp:start x="-86" y="0"/>
                <wp:lineTo x="-86" y="21560"/>
                <wp:lineTo x="21588" y="21560"/>
                <wp:lineTo x="21588" y="0"/>
                <wp:lineTo x="-86" y="0"/>
              </wp:wrapPolygon>
            </wp:wrapThrough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64B" w:rsidRDefault="00ED564B" w:rsidP="008F5F41"/>
    <w:p w:rsidR="00ED564B" w:rsidRDefault="00ED564B" w:rsidP="008F5F41"/>
    <w:p w:rsidR="00713819" w:rsidRDefault="00713819" w:rsidP="008F5F41"/>
    <w:p w:rsidR="00713819" w:rsidRDefault="00713819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763BF1" w:rsidP="008F5F4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95250</wp:posOffset>
            </wp:positionV>
            <wp:extent cx="2308860" cy="3710305"/>
            <wp:effectExtent l="19050" t="0" r="0" b="0"/>
            <wp:wrapThrough wrapText="bothSides">
              <wp:wrapPolygon edited="0">
                <wp:start x="-178" y="0"/>
                <wp:lineTo x="-178" y="21515"/>
                <wp:lineTo x="21564" y="21515"/>
                <wp:lineTo x="21564" y="0"/>
                <wp:lineTo x="-178" y="0"/>
              </wp:wrapPolygon>
            </wp:wrapThrough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86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55" w:rsidRDefault="00A37F55" w:rsidP="008F5F41"/>
    <w:p w:rsidR="00A37F55" w:rsidRDefault="00A37F55" w:rsidP="008F5F41"/>
    <w:p w:rsidR="00A37F55" w:rsidRDefault="00A37F55" w:rsidP="008F5F41"/>
    <w:p w:rsidR="00A37F55" w:rsidRDefault="0030015A" w:rsidP="008F5F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7pt;height:25.7pt"/>
        </w:pict>
      </w:r>
    </w:p>
    <w:p w:rsidR="00A37F55" w:rsidRDefault="00A37F55" w:rsidP="008F5F41"/>
    <w:p w:rsidR="00A37F55" w:rsidRDefault="0030015A" w:rsidP="008F5F41">
      <w:r>
        <w:rPr>
          <w:noProof/>
          <w:lang w:eastAsia="ru-RU"/>
        </w:rPr>
        <w:pict>
          <v:roundrect id="_x0000_s1055" style="position:absolute;margin-left:-1.95pt;margin-top:16.65pt;width:290.3pt;height:152.35pt;z-index:251675648" arcsize="10923f" strokecolor="#0070c0" strokeweight="6pt">
            <v:shadow on="t" color="#d8d8d8 [2732]" opacity=".5" offset="6pt,-6pt"/>
            <v:textbox style="mso-next-textbox:#_x0000_s1055">
              <w:txbxContent>
                <w:p w:rsidR="00A37F55" w:rsidRPr="00871BC0" w:rsidRDefault="00871BC0" w:rsidP="00871B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71B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Этот знак такого рода:</w:t>
                  </w:r>
                </w:p>
                <w:p w:rsidR="00871BC0" w:rsidRPr="00871BC0" w:rsidRDefault="00871BC0" w:rsidP="00871B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71B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Он на страже пешехода!</w:t>
                  </w:r>
                </w:p>
                <w:p w:rsidR="00871BC0" w:rsidRPr="00871BC0" w:rsidRDefault="00871BC0" w:rsidP="00871B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71B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Переходим с куклой вместе</w:t>
                  </w:r>
                </w:p>
                <w:p w:rsidR="00871BC0" w:rsidRPr="00871BC0" w:rsidRDefault="00871BC0" w:rsidP="00871B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71B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Мы дорогу в этом месте!</w:t>
                  </w:r>
                </w:p>
              </w:txbxContent>
            </v:textbox>
          </v:roundrect>
        </w:pict>
      </w:r>
    </w:p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A37F55" w:rsidP="008F5F41"/>
    <w:p w:rsidR="00A37F55" w:rsidRDefault="000972B2" w:rsidP="008F5F41">
      <w:r w:rsidRPr="000972B2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8438471</wp:posOffset>
            </wp:positionH>
            <wp:positionV relativeFrom="paragraph">
              <wp:posOffset>3125677</wp:posOffset>
            </wp:positionV>
            <wp:extent cx="2309480" cy="3710763"/>
            <wp:effectExtent l="19050" t="0" r="0" b="0"/>
            <wp:wrapThrough wrapText="bothSides">
              <wp:wrapPolygon edited="0">
                <wp:start x="3023" y="0"/>
                <wp:lineTo x="178" y="1774"/>
                <wp:lineTo x="-178" y="2440"/>
                <wp:lineTo x="-178" y="21401"/>
                <wp:lineTo x="21519" y="21401"/>
                <wp:lineTo x="21519" y="1996"/>
                <wp:lineTo x="18318" y="0"/>
                <wp:lineTo x="302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7750" cy="370649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2B2" w:rsidRDefault="0030015A" w:rsidP="008F5F41">
      <w:r>
        <w:rPr>
          <w:noProof/>
          <w:lang w:eastAsia="ru-RU"/>
        </w:rPr>
        <w:pict>
          <v:roundrect id="_x0000_s1060" style="position:absolute;margin-left:374pt;margin-top:292pt;width:267.75pt;height:244.7pt;z-index:251687936" arcsize="10923f" strokecolor="red" strokeweight="6pt">
            <v:shadow on="t" color="#d8d8d8 [2732]" opacity=".5" offset="6pt,-6pt"/>
            <v:textbox style="mso-next-textbox:#_x0000_s1060">
              <w:txbxContent>
                <w:p w:rsidR="000972B2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- В треугольнике, ребята,</w:t>
                  </w:r>
                </w:p>
                <w:p w:rsidR="000972B2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Человек стоит с лопатой.</w:t>
                  </w:r>
                </w:p>
                <w:p w:rsidR="000972B2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Что-то роет, строит что-то.</w:t>
                  </w:r>
                </w:p>
                <w:p w:rsidR="000972B2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Здесь - дорожные работы.</w:t>
                  </w:r>
                </w:p>
                <w:p w:rsidR="000972B2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- Дел у нас сегодня много, ремонтируем дорогу.</w:t>
                  </w:r>
                </w:p>
                <w:p w:rsidR="000972B2" w:rsidRPr="00EE34D1" w:rsidRDefault="000972B2" w:rsidP="000972B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Знак повесили с рассветом, чтобы каждый знал об этом.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9" style="position:absolute;margin-left:374pt;margin-top:17.7pt;width:439.35pt;height:221pt;z-index:251683840" arcsize="10923f" strokecolor="red" strokeweight="6pt">
            <v:shadow on="t" color="#d8d8d8 [2732]" opacity=".5" offset="6pt,-6pt"/>
            <v:textbox style="mso-next-textbox:#_x0000_s1059">
              <w:txbxContent>
                <w:p w:rsidR="000972B2" w:rsidRPr="000972B2" w:rsidRDefault="000972B2" w:rsidP="000972B2">
                  <w:pPr>
                    <w:rPr>
                      <w:b/>
                      <w:sz w:val="68"/>
                      <w:szCs w:val="68"/>
                    </w:rPr>
                  </w:pPr>
                  <w:r w:rsidRPr="000972B2">
                    <w:rPr>
                      <w:b/>
                      <w:sz w:val="68"/>
                      <w:szCs w:val="68"/>
                    </w:rPr>
                    <w:t>Предупреждающие знаки</w:t>
                  </w:r>
                </w:p>
                <w:p w:rsidR="000972B2" w:rsidRPr="00EE34D1" w:rsidRDefault="000972B2" w:rsidP="000972B2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Форма знака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треугольник 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 с красной каймой.</w:t>
                  </w:r>
                </w:p>
                <w:p w:rsidR="000972B2" w:rsidRPr="00EE34D1" w:rsidRDefault="000972B2" w:rsidP="000972B2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Фон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 –  белый.</w:t>
                  </w:r>
                </w:p>
                <w:p w:rsidR="000972B2" w:rsidRPr="00EE34D1" w:rsidRDefault="000972B2" w:rsidP="000972B2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EE34D1">
                    <w:rPr>
                      <w:rFonts w:ascii="Times New Roman" w:hAnsi="Times New Roman" w:cs="Times New Roman"/>
                      <w:b/>
                      <w:sz w:val="32"/>
                    </w:rPr>
                    <w:t>Значение знаков</w:t>
                  </w:r>
                  <w:r w:rsidRPr="00EE34D1">
                    <w:rPr>
                      <w:rFonts w:ascii="Times New Roman" w:hAnsi="Times New Roman" w:cs="Times New Roman"/>
                      <w:sz w:val="32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заранее предупредить о какой-либо опасности, сложной ситуации. Прежде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всего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эти знаки предназначены водителям, но некоторые из них необходимо знать и пешеходу. </w:t>
                  </w:r>
                </w:p>
              </w:txbxContent>
            </v:textbox>
          </v:roundrect>
        </w:pict>
      </w:r>
      <w:r w:rsidR="000972B2">
        <w:rPr>
          <w:noProof/>
          <w:lang w:eastAsia="ru-RU"/>
        </w:rPr>
        <w:drawing>
          <wp:inline distT="0" distB="0" distL="0" distR="0">
            <wp:extent cx="4712439" cy="674340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84" t="13849" r="53125" b="2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25" cy="674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B2" w:rsidRDefault="000972B2" w:rsidP="008F5F41"/>
    <w:p w:rsidR="00423783" w:rsidRDefault="00423783" w:rsidP="008F5F41"/>
    <w:p w:rsidR="00423783" w:rsidRDefault="0030015A" w:rsidP="008F5F41">
      <w:r>
        <w:rPr>
          <w:noProof/>
          <w:lang w:eastAsia="ru-RU"/>
        </w:rPr>
        <w:pict>
          <v:roundrect id="_x0000_s1061" style="position:absolute;margin-left:2.6pt;margin-top:9.85pt;width:322.3pt;height:239.45pt;z-index:251688960" arcsize="10923f" strokecolor="#0070c0" strokeweight="6pt">
            <v:shadow on="t" color="#d8d8d8 [2732]" opacity=".5" offset="6pt,-6pt"/>
            <v:textbox style="mso-next-textbox:#_x0000_s1061">
              <w:txbxContent>
                <w:p w:rsidR="00E17C4C" w:rsidRPr="002D0870" w:rsidRDefault="00E17C4C" w:rsidP="00E17C4C">
                  <w:pPr>
                    <w:jc w:val="center"/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З</w:t>
                  </w:r>
                  <w:r w:rsidRPr="002D0870"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>наки</w:t>
                  </w:r>
                  <w:r>
                    <w:rPr>
                      <w:rFonts w:ascii="Times New Roman" w:hAnsi="Times New Roman" w:cs="Times New Roman"/>
                      <w:b/>
                      <w:sz w:val="68"/>
                      <w:szCs w:val="68"/>
                    </w:rPr>
                    <w:t xml:space="preserve"> особых предписаний</w:t>
                  </w:r>
                </w:p>
                <w:p w:rsidR="00E17C4C" w:rsidRPr="002D0870" w:rsidRDefault="00E17C4C" w:rsidP="00E17C4C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Форма знака: 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>прямоугольник или квадрат с голубым фоном.</w:t>
                  </w:r>
                </w:p>
                <w:p w:rsidR="00E17C4C" w:rsidRPr="002D0870" w:rsidRDefault="00E17C4C" w:rsidP="00E17C4C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2D087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Назначение знаков:</w:t>
                  </w:r>
                  <w:r w:rsidRPr="002D0870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Знаки особых предписаний вводят или отменяют определенные режимы движения.</w:t>
                  </w:r>
                </w:p>
              </w:txbxContent>
            </v:textbox>
          </v:roundrect>
        </w:pict>
      </w:r>
      <w:r w:rsidR="00423783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-2540</wp:posOffset>
            </wp:positionV>
            <wp:extent cx="4165600" cy="4295140"/>
            <wp:effectExtent l="19050" t="0" r="6350" b="0"/>
            <wp:wrapThrough wrapText="bothSides">
              <wp:wrapPolygon edited="0">
                <wp:start x="-99" y="0"/>
                <wp:lineTo x="-99" y="21459"/>
                <wp:lineTo x="21633" y="21459"/>
                <wp:lineTo x="21633" y="0"/>
                <wp:lineTo x="-99" y="0"/>
              </wp:wrapPolygon>
            </wp:wrapThrough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42" t="28211" r="45656" b="2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116840</wp:posOffset>
            </wp:positionV>
            <wp:extent cx="2308860" cy="3710305"/>
            <wp:effectExtent l="19050" t="0" r="0" b="0"/>
            <wp:wrapThrough wrapText="bothSides">
              <wp:wrapPolygon edited="0">
                <wp:start x="3030" y="0"/>
                <wp:lineTo x="178" y="1774"/>
                <wp:lineTo x="-178" y="2440"/>
                <wp:lineTo x="-178" y="21515"/>
                <wp:lineTo x="21564" y="21515"/>
                <wp:lineTo x="21564" y="1996"/>
                <wp:lineTo x="18356" y="0"/>
                <wp:lineTo x="3030" y="0"/>
              </wp:wrapPolygon>
            </wp:wrapThrough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860" cy="371030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30015A" w:rsidP="008F5F41">
      <w:r w:rsidRPr="0030015A">
        <w:rPr>
          <w:rFonts w:ascii="Arial Black" w:hAnsi="Arial Black" w:cs="Aharoni"/>
          <w:b/>
          <w:noProof/>
          <w:sz w:val="48"/>
          <w:szCs w:val="48"/>
          <w:lang w:eastAsia="ru-RU"/>
        </w:rPr>
        <w:pict>
          <v:roundrect id="_x0000_s1062" style="position:absolute;margin-left:2.6pt;margin-top:21.5pt;width:290.3pt;height:152.35pt;z-index:251692032" arcsize="10923f" strokecolor="#0070c0" strokeweight="6pt">
            <v:shadow on="t" color="#d8d8d8 [2732]" opacity=".5" offset="6pt,-6pt"/>
            <v:textbox style="mso-next-textbox:#_x0000_s1062">
              <w:txbxContent>
                <w:p w:rsidR="00E17C4C" w:rsidRDefault="00371A30" w:rsidP="00E17C4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 знаток дорожных правил.</w:t>
                  </w:r>
                </w:p>
                <w:p w:rsidR="00515FBD" w:rsidRDefault="00515FBD" w:rsidP="00E17C4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 машину здесь оставил.</w:t>
                  </w:r>
                </w:p>
                <w:p w:rsidR="00515FBD" w:rsidRDefault="00515FBD" w:rsidP="00E17C4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Не мешает никому</w:t>
                  </w:r>
                </w:p>
                <w:p w:rsidR="00515FBD" w:rsidRDefault="00515FBD" w:rsidP="00E17C4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Моя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машину на углу.</w:t>
                  </w:r>
                </w:p>
              </w:txbxContent>
            </v:textbox>
          </v:roundrect>
        </w:pict>
      </w:r>
    </w:p>
    <w:p w:rsidR="00423783" w:rsidRDefault="00423783" w:rsidP="008F5F41"/>
    <w:p w:rsidR="00423783" w:rsidRPr="00371A30" w:rsidRDefault="00423783" w:rsidP="00423783">
      <w:pPr>
        <w:rPr>
          <w:rFonts w:ascii="Arial Black" w:hAnsi="Arial Black" w:cs="Aharoni"/>
          <w:b/>
          <w:sz w:val="48"/>
          <w:szCs w:val="48"/>
        </w:rPr>
      </w:pPr>
      <w:r>
        <w:rPr>
          <w:rFonts w:ascii="Arial Black" w:hAnsi="Arial Black"/>
          <w:color w:val="000000"/>
          <w:sz w:val="48"/>
          <w:szCs w:val="48"/>
          <w:shd w:val="clear" w:color="auto" w:fill="FFFFFF"/>
        </w:rPr>
        <w:t xml:space="preserve">         </w:t>
      </w:r>
      <w:r w:rsidRPr="00371A30">
        <w:rPr>
          <w:rFonts w:ascii="Arial Black" w:hAnsi="Arial Black"/>
          <w:color w:val="000000"/>
          <w:sz w:val="48"/>
          <w:szCs w:val="48"/>
          <w:shd w:val="clear" w:color="auto" w:fill="FFFFFF"/>
        </w:rPr>
        <w:t xml:space="preserve"> </w:t>
      </w:r>
      <w:r>
        <w:rPr>
          <w:rFonts w:ascii="Arial Black" w:hAnsi="Arial Black" w:cs="Aharoni"/>
          <w:b/>
          <w:color w:val="000000"/>
          <w:sz w:val="48"/>
          <w:szCs w:val="48"/>
          <w:shd w:val="clear" w:color="auto" w:fill="FFFFFF"/>
        </w:rPr>
        <w:t>Место стоянки</w:t>
      </w:r>
    </w:p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p w:rsidR="00423783" w:rsidRDefault="00423783" w:rsidP="008F5F41"/>
    <w:sectPr w:rsidR="00423783" w:rsidSect="00713819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46B0"/>
    <w:rsid w:val="000972B2"/>
    <w:rsid w:val="002546B0"/>
    <w:rsid w:val="002D0870"/>
    <w:rsid w:val="002D1AB6"/>
    <w:rsid w:val="0030015A"/>
    <w:rsid w:val="00371A30"/>
    <w:rsid w:val="00374E3A"/>
    <w:rsid w:val="00421D86"/>
    <w:rsid w:val="00423783"/>
    <w:rsid w:val="004D4CB4"/>
    <w:rsid w:val="00515FBD"/>
    <w:rsid w:val="00603C42"/>
    <w:rsid w:val="00713819"/>
    <w:rsid w:val="007252A8"/>
    <w:rsid w:val="00742716"/>
    <w:rsid w:val="00755310"/>
    <w:rsid w:val="00763BF1"/>
    <w:rsid w:val="00871BC0"/>
    <w:rsid w:val="008F5F41"/>
    <w:rsid w:val="0097095B"/>
    <w:rsid w:val="00A37F55"/>
    <w:rsid w:val="00C543C2"/>
    <w:rsid w:val="00C552CF"/>
    <w:rsid w:val="00E02513"/>
    <w:rsid w:val="00E17C4C"/>
    <w:rsid w:val="00E22A29"/>
    <w:rsid w:val="00E42579"/>
    <w:rsid w:val="00EA72D6"/>
    <w:rsid w:val="00ED564B"/>
    <w:rsid w:val="00EE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#0070c0" shadow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26</cp:revision>
  <cp:lastPrinted>2022-08-31T05:43:00Z</cp:lastPrinted>
  <dcterms:created xsi:type="dcterms:W3CDTF">2019-11-07T10:51:00Z</dcterms:created>
  <dcterms:modified xsi:type="dcterms:W3CDTF">2022-09-01T06:52:00Z</dcterms:modified>
</cp:coreProperties>
</file>